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Dedicated and results-driven Senior Software Engineer with extensive experience in web development and scalable services. Proven record of partnering with customers to deliver effective solutions, leading projects that enhance communication between educators and families. Adept at operating production systems and mentoring junior engineers, with a strong passion for improving student engagement through technology.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Ruby, Python, JavaScript, TypeScript,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Aurora, RDS, SQS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Practices:</w:t>
      </w:r>
      <w:r w:rsidRPr="00C3688B">
        <w:rPr>
          <w:rFonts w:ascii="Arial" w:hAnsi="Arial" w:cs="Arial"/>
          <w:color w:val="424242" w:themeColor="text1" w:themeShade="BF"/>
          <w:sz w:val="20"/>
          <w:szCs w:val="20"/>
        </w:rPr>
        <w:t xml:space="preserve"> REST APIs, CI/CD, Agile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Terraform, Git, Jenkins, Postman, WebSockets, GraphQL, Nginx, Redis, Model-View-Controller, Event-Driven Architecture, Linux</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multiple large-scale web applications using </w:t>
      </w:r>
      <w:r w:rsidRPr="00C3688B">
        <w:rPr>
          <w:rFonts w:ascii="Arial" w:hAnsi="Arial" w:cs="Arial"/>
          <w:b/>
          <w:color w:val="424242" w:themeColor="text1" w:themeShade="BF"/>
          <w:sz w:val="20"/>
          <w:szCs w:val="20"/>
        </w:rPr>
        <w:t xml:space="preserve">Ruby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scalability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to define and refine features based on user feedback, utilizing </w:t>
      </w:r>
      <w:r w:rsidRPr="00C3688B">
        <w:rPr>
          <w:rFonts w:ascii="Arial" w:hAnsi="Arial" w:cs="Arial"/>
          <w:b/>
          <w:color w:val="424242" w:themeColor="text1" w:themeShade="BF"/>
          <w:sz w:val="20"/>
          <w:szCs w:val="20"/>
        </w:rPr>
        <w:t xml:space="preserve">Agile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methodologies to enhance product delivery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RESTful APIs with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seamless integration within existing systems and improving data exchange efficiency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Devised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40% reduction in deployment times and improved system reliability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cross-functional project management strategies, ensuring alignment with customer needs while overseeing the deployment phases utilizing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best practices for coding and security implementations while utilizing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infrastructure as code management.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database queries in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performance enhancements of up to 50% in active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serverless applications on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utilizing </w:t>
      </w:r>
      <w:r w:rsidRPr="00C3688B">
        <w:rPr>
          <w:rFonts w:ascii="Arial" w:hAnsi="Arial" w:cs="Arial"/>
          <w:b/>
          <w:color w:val="424242" w:themeColor="text1" w:themeShade="BF"/>
          <w:sz w:val="20"/>
          <w:szCs w:val="20"/>
        </w:rPr>
        <w:t xml:space="preserve">Aurora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data handling, which resulted in substantial cost efficiencies and better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system architecture reviews and improvement sprints, providing constructive feedback and driving decisions on new technologies to adopt.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documentation for codebases and project procedures, improving onboarding and knowledge sharing across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caching strategies, which significantly improved application response times during high traffic events.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with stakeholders and end-users for requirement gathering sessions, focusing on delivering user-centered solutions that prioritize usability and effectiveness.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multiple external APIs and </w:t>
      </w:r>
      <w:r w:rsidRPr="00C3688B">
        <w:rPr>
          <w:rFonts w:ascii="Arial" w:hAnsi="Arial" w:cs="Arial"/>
          <w:b/>
          <w:color w:val="424242" w:themeColor="text1" w:themeShade="BF"/>
          <w:sz w:val="20"/>
          <w:szCs w:val="20"/>
        </w:rPr>
        <w:t xml:space="preserve">webhooks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data capabilities within applications and improving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precise data fetching requirements, minimizing over-fetching and improving application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web applications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improving user accessibility and engagement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collaborating with cross-functional teams to ensure timely delivery of project milestones related to educational technology.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comprehensive REST APIs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facilitating integration with third-party educational tools.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CI pipelines which improved deployment efficiency and reduced error rates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Adopted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services including </w:t>
      </w:r>
      <w:r w:rsidRPr="00C3688B">
        <w:rPr>
          <w:rFonts w:ascii="Arial" w:hAnsi="Arial" w:cs="Arial"/>
          <w:b/>
          <w:bCs/>
          <w:color w:val="424242" w:themeColor="text1" w:themeShade="BF"/>
          <w:sz w:val="20"/>
        </w:rPr>
        <w:t xml:space="preserve">RDS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database solutions that enhanced data security and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container orchestration with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streamline development and deployment processes within cloud environments.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scalable, microservices architectures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 availability of educational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API testing to ensure robustness of features before deployment.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development of secure identity management solutions utilizing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protocols to enhance security for B2B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tested applications focusing on user authentication experiences with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session handling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reduce user churn.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team collaboration to optimize cross-domain scripting for improving system performances and reducing security vulnerabilities.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code reviews and contributed to design discussion to improve overall code quality and maintainability across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in project estimation and requirement analysis to deliver educational technology products on time.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front-end applications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the user interface for educational tools, resulting in improved user satisfaction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sprints and retrospectives to assess project status and pivot strategies as needed utilizing Trello for task management.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Executed troubleshooting and debugging for various applications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continuous integration.</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