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software development, specializing in design, development, and deployment of scalable software solutions. Expertise in Unix-based systems and networking protocols, proficient in multiple programming languages including C, Python, and Go. Proven track record of delivering high-quality software in Agile/Scrum environments and collaborating across teams to drive product improvements.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 OS, FreeBSD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TCP, DNS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 CI/CD, GitLab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filesystems, snapshots, High Availability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new features in a cloud-based file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 migration project to AWS,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automation of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improving version control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debugging and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 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resolving complex issues related to networking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QA team to define test cases and use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reliability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Agile/Scrum meetings to discuss project timelines and requirements, leading to improved team coordination and delivery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solution for snapshot management that improved data recovery times and ensured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 Availability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to customers facing operational issues, developing diagnostic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expedite the resolution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industry best practices and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storage solutions and enhancements in file systems to support growing cloud demands, leveraging expertise in storage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FreeBSD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security features in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train peers on best use of version control and streamlined our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overall architecture of new features, focusing on scalability and performance optimization during the design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API integration with third-party services, ensuring secure data exchange using best practices in networking.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leading to improved efficiency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major client, reducing release cycles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SDK and REST APIs, enhancing overall functionality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 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 to ensure availability and reliability of services, diagnosing and resolving critical issues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code reviews, focusing on security best practices and optimizing code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complex projects using Agile methodologies, ensuring adherence to timelines and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 of applications,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issues related to network protocols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and providing innovative solutions that improved client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upgrading existing applications to leverage modern frameworks and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maintenance and support of Unix-based systems, ensuring uptime and reliability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transfer sessions, educating team members on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system tasks,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load testing on cloud implementations, identifying bottlenecks and proposing optimizations for code implemented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vendors to integrate services, navigating complex networking issues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requirements and technical specifications, facilitating better communication among stakeholders and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end-to-end software development life cycle from planning to deployment, ensuring high-quality delivery standards were met.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