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skilled Senior Software Engineer with a strong track record of designing and delivering innovative Customer Experience (CX) solutions. Adept in developing stateful applications in AWS, ensuring scalability and maintainability. Proficient in leveraging a broad tech stack to enhance customer journey, driving results through robust software solutions while embracing creativity and technical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Ruby, Node.js,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React, Ruby on Rails,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DynamoDB,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DevOps, Microservices, CI/CD, Unit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clients to achieve scalable and resilient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deployment of multi-locale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IVR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reducing release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Validated software releases by executing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for configuration adjustments in multi-environment applications, ensuring data integrity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applications, resulting in improved deployment cycles and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software requirements,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progress and aligning development with customer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architecture discussions, proposing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standardize deployment processes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logging and monitoring in production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visibility into application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development, focusing on creating RESTful services that support smooth customer journeys.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paired programming sessions, fostering a culture of quality and continuous improvement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test cases aligned with Agile methodologies,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notification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communication processes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enhance processing speeds and reduce latency issues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intuitive and engaging customer interactions on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enrich application capabilities, ensuring seamless data flow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web application that handled over 100,000 concurrent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database design and optimization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query performance by 25%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application health and facilitate prompt issue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planning sessions, effectively estimating and assigning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workflow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multi-team projects, ensuring seamless integration of components by following established API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mentorship to junior developers, guiding them in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effective unit testing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40% reduction in bugs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Continuously improved application performance through code refactoring and adopting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migration of legacy systems 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improved user experience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integration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bridging existing and new features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for software features and specifications, enhancing communication and knowledge sharing within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infrastructure assessments and provided recommendations for optimizing service offerings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designers to ensure technical feasibility of designs on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daily stand-up meetings, effectively communicating progress and roadblocks to ensure project timelines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internal tools to streamline development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drastically reducing redundancy and improving team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