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high-performance software solutions across various industries. Proven expertise in full-stack development, utilizing modern frameworks and tools to optimize application functionality and user experience. Adept at collaborating with cross-functional teams to drive project success and deliver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Travis CI, Docker Compose,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CircleCI,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with more than 5 external systems, and reducing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reliability of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mobile-responsive applications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mobile traffic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deployment and scaling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to 90% and improving defect detection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in various applications, optimizing database queries and enhancing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cloud migration projects,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achieving cost savings of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and JWT for user authentication in various projects, adhering to current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functionality and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accessibility for internal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communication among team members and stakeholders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contributing to sprint planning and retrospectives to drive project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 functionality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software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and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security for customer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quality and promoting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migration scripts to facilitate seamless transitions between databases,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enhance performance of data handling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and increasing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transparency and adaptability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clear communication of project goals and accomplishments to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design and development for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integration and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user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informed business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assist in the deployment of software solutions,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test cases, enhancing deployment quality through rigorous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integrated development, debugging, and performance analysis, ensuring robust code quality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seminars and workshops to enhance personal knowledge and stay current with emerging technologies relevant to the field.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