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implementing, and optimizing high-performance applications and services. Proven expertise in Agile methodologies, cloud computing, microservices architecture, and robust software development practices. Adept at collaborating with cross-functional teams to deliver innovative solutions that drive business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enterprise-grade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30% through effective architecture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development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microservices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high-traffic applications with enhanced security protocols, achieving successful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storage, optimizing query performance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refine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significantly boosting response times for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TDD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of existing applications, utilizing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of produced software functions and minimizing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in project management, facilitating regular sprints and stand-up meetings, which improved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and guidance to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 and present technical solutions, improving customer relations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integrations, leading to a successful roll-out for 10+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migration strategies to transition on-premise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for core application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focus on quality assurance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an Agile project management framework, boosting team productivity by 15% through more structured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develop business cases around technology enhancements, influencing strategic decision-making processes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smooth implementation and faster time-to-market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microservices, ensuring resilience and scalability of deployed applications in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web-based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seamless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measures and compliance checks to ensure system security, particularly focusing on multi-factor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solutions in client projects, ensuring reliable data extraction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development sessions focusing on best practices and coding standards, fostering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troubleshoot issues, employing a mix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