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experience in developing consumer financial services applications. Proven expertise in designing scalable architectures and integrating financial systems that improve user experience and facilitate financial progress. Passionate about delivering innovative solutions that empower underbanked populations through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Express.js, Django,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Jenkins, JIRA,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Payment Solutions:</w:t>
      </w:r>
      <w:r w:rsidRPr="00C3688B">
        <w:rPr>
          <w:rFonts w:ascii="Arial" w:hAnsi="Arial" w:cs="Arial"/>
          <w:color w:val="424242" w:themeColor="text1" w:themeShade="BF"/>
          <w:sz w:val="20"/>
          <w:szCs w:val="20"/>
        </w:rPr>
        <w:t xml:space="preserve"> Stripe, PayPal API, Plaid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Technologies:</w:t>
      </w:r>
      <w:r w:rsidRPr="00C3688B">
        <w:rPr>
          <w:rFonts w:ascii="Arial" w:hAnsi="Arial" w:cs="Arial"/>
          <w:color w:val="424242" w:themeColor="text1" w:themeShade="BF"/>
          <w:sz w:val="20"/>
          <w:szCs w:val="20"/>
        </w:rPr>
        <w:t xml:space="preserve"> React Native, Flutter, Swift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 Tools:</w:t>
      </w:r>
      <w:r w:rsidRPr="00C3688B">
        <w:rPr>
          <w:rFonts w:ascii="Arial" w:hAnsi="Arial" w:cs="Arial"/>
          <w:color w:val="424242" w:themeColor="text1" w:themeShade="BF"/>
          <w:sz w:val="20"/>
          <w:szCs w:val="20"/>
        </w:rPr>
        <w:t xml:space="preserve"> New Relic, Logstash, Elasticsearch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deployment of a consumer-facing financial services app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increase in active user engagement through enhanced UI/UX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secure payment processing systems using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PayPal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transaction failures due to improved backend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real-time data processing for over 1 million transactions daily, enhancing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of financial services, which contributed to a unified user experience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decreased deployment times by 40% and improved code quality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data storage solutions, ensuring high availability and data integrity for sensitive financial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analytics teams to establish credit scoring algorithms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our predictive analytics capabilities for user credit-building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internal dashboards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system health and performance metrics, allowing for proactive system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to a microservices architecture, reducing system dependency issues and optimizing development workflows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developers, fostering an environment of continual learning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mobile capabilities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customer engagement through mobile banking features, improving customer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align technical development with customer needs and market trends to ensure product relevance and competitiveness.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collaborated in Agile sprints to optimize workflow and team communication.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modular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customer transactions and broadening financial accessibility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of legacy systems to cloud-based infrastructures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operational efficiency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to develop cross-platform applications using </w:t>
      </w:r>
      <w:r w:rsidRPr="00C3688B">
        <w:rPr>
          <w:rFonts w:ascii="Arial" w:hAnsi="Arial" w:cs="Arial"/>
          <w:b/>
          <w:bCs/>
          <w:color w:val="424242" w:themeColor="text1" w:themeShade="BF"/>
          <w:sz w:val="20"/>
        </w:rPr>
        <w:t xml:space="preserve">Flutter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 touching payment systems within apps.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API documentation utilizing Swagger, enhancing team understanding and reducing onboarding time for new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migrations to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reinforcing data consistency and security standards during financial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containerized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orchestrated services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system resilience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project focused on integrating machine learning models for risk assessment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our decision-making tools for loan evaluation.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an identity verification solution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security of user accounts and transactions.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for data analysis and reporting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actionable business insights for project managers.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projects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UI elements based on user feedback and analytics.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QA sessions and iterative testing phases, ensuring all software adheres to financial regulations and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outline user stories and requirements using Agile methodologies, aiding in project planning and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tests and integration tests, ensuring code robustness and reliability prior to production releases.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