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and implementing scalable software solutions. Proven expertise in utilizing various frameworks and technologies, combined with strong analytical and problem-solving skills. Adept in Agile methodologies, with a focus on user-centric design and risk management information systems, aiming to enhance organizational efficiency and safety protocols.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GitHub, Bitbucket,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CompTIA Security+, CompTIA Network+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Customer service, Time management, Problem-solving, Attention to detail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the management of risk mitigation processes,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 interfaces and backend services for a web-based safety data capture tool, ensuring compliance with NAVSAFECEN guidelines and enhancing user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and data storage, enabling a scalable architecture that supports increased data throughput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Air Force on several software updates,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timelines and deliverables effectively while adapting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set of training materials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time for new developers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skill development and project ownership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analytical reviews and provided feedback on application performance,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improve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complex technical challenges by conducting root cause analysis and implementing effective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DevOps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customer expectations through direct engagement and feedback loops, enhancing service delivery and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set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optimizing database queries for improved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API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developer workflow and enhancing integration capabilities with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exceptional organizational skills by maintaining project documentation and ensuring compliance with project management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reviews of code submitted by other developers, applying best practices and recommending improvements for future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Stormed through the development of an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of project progress and resource allocation within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decision-making, strengthening the company's service offerings and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that team's codebase remained organized and conflicts were resolved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project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operational costs and improved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security protocols in application development to achieve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CompTIA Security+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exceptional customer support, troubleshooting issues related to software deployment and configuration, resulting in higher client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sprint planning and stand-ups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ensuring effective communication and tracking of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fortifying the security of customer data and improving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agile development of a mobile-first application with responsive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and unit testing, leading to a 20% reduction in post-release defects and improving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services for customer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communication and data sharing between diverse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specifications and performed code reviews, aligning technology implementations with software design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educational workshops on best coding practices and modern frameworks, increasing team knowledge and skills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software quality within the team by establishing good practices and practical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reporting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stakeholders in decision-making processes based on real-time data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