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8 years of experience in full-stack development, specializing in SaaS architecture, cloud-based solutions, and innovative feature enhancements. Proven track record in delivering high-quality software by leveraging agile methodologies and mentoring junior developers. Passionate about creating user-centric applications that promote ethical business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Flask,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OpenTelemetry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Trello,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SaaS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the development of a cloud-based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tests and automated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reduce regression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for sprint planning and retrospectives,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optimize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software design, emphasizing the importance of security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third-party services, enhancing product features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response times, achieving a 20%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UX/UI design team to implement user-centered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higher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constructive feedback to peers, enhancing code quality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on codebases, ensuring streamlined code management and history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cloud services and containers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services were scalable and resilient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microservices architecture that supports modular upgrades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in applications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best practices aligned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enterprise-level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to translate business needs into technical specifications for microservices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reliability and confidence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and deploy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caching layer, reducing data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engineers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agile methodologies, contributing to team skill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practices in cloud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scripting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deployment and rollback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logging and monitoring tools in applications to troubleshoot and resolve issues proactively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software development lifecycle by creating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functionality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user-friendly interfaces for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enhancing the service architecture to support complex queries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end-to-end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that applications met functional and performance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middleware services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business logic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to extend functionality and services within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diverse teams to gather and clarify technical requirements, ensuring alignment with client specifications and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reviews and retrospectives, contributing insights that led to continuous improvement in team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