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building intricate software solutions using diverse technologies. Proven expertise in full-stack development and a passion for performance optimization and scalability. Excellent understanding of blockchain technology and functional programming, coupled with strong collaboration skills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WebSockets,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Ethereum, Hyperledger,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DevOps,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decentralized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smart contract security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dynamic web application that streamlined user interactions, resulting in a 25%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transfer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backend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process, reducing the release cycle from weeks to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improved deployment efficiency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applications, resulting in a significant reduction in load times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optimize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aimed at increasing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logging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troubleshooting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blockchain community by participating in various hackathons and developing proof-of-concept projects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Hyperledger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configured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suite of tests that maintained a 95% pass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refactored existing legacy applications into microservices,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RESTful architecture and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for better performance, cutting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asynchronous data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throughput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planning, ensuring alignment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and integration tests to uphold code standards,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APIs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seamless functionality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legacy application enhancements, successfully transitioning a monolithic architecture to a modern microservices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accessibility.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 protocols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daily stand-ups and retrospectives to enhance team collaboration and project outcomes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feature branches effectively, promoting cleaner code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migrations and backups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through various phases of project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quality assurance team in identifying and resolving bugs, performing regression testing on live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analysis meetings to ensure that development efforts aligned with customer expectations and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maintainable, and efficient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enhancing overall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