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developing high-quality software solutions in IT consulting. Proficient in modern engineering practices and a multitude of programming languages and frameworks, I have a proven track record in delivering complex applications while maintaining high software standards. With comprehensive expertise in cloud solutions and DevOps, I focus on optimizing processes to enhance project efficiency and ratchet up performance metrics.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highly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asynchronous processing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reliability by automating deployment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robust backend services, achieving a 99.9% uptime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software design principles, which accelerated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setup of cloud resources and decreasing setup times for new projects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to support a scalable microservices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maintainability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refine user stories and deliver features aligned with business goals, effectively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set up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contributed to the design of cloud-native applications, focusing on resilience and scalability in a distributed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through API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efficiencies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logging strategies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debug applications effectively, contributing to reduced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achieving efficient resource utilization and cost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web services and integrate third-party APIs, enhancing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continuous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coverage score of over 85% on core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migration to cloud-hosted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upgrade of legacy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maintainability and performance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workflow effectively, resulting in a faster delivery cycle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prototype responsive user interfaces, ensuring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storage strategies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management, streamlining data access for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SaaS applications to secure cloud environments, advocating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business logic layer of key applications, focusing on modularity and testability.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interface responsiveness and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functional requirements were met before deployment, thus minimizing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query response times significantly and optimizing storage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for customized solutions, ensuring clear communication of technical possibilities.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documentation for system architectures and deployment processes to facilitate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boards to resolve issues in legacy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collaborate with other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