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IT consulting, specializing in innovative software solutions. Highly skilled in designing, developing, and deploying enterprise-level applications across diverse industries with emphasis on best practices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of enterprise applications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for real-time communication, optimizing user experience through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cloud infrastructure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 availability and disaster recovery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ensuring low latency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improving the team's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solution, designing schemas for normalized data storage while ensuring data integrity and security measures were applied.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knowledge sharing within the team to adhere to best practices in coding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by 25%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iteratively deliver software solutions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driving project success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and monitoring solutions to gain insights into application performance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informing proactive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technical documentation and API specifications for both internal and external stakeholders, enhancing collaboration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several legacy applications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 usage, leading to improved project management outputs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Designing and implementing secure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applications against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frontend, deploying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noSQL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large volumes of unstructured data, enhancing data scalability for enterprise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translate designs into functional applications, ensuring responsive design principles were adhered to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thus enhancing team collaboration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for seamless data interchange between front-end and back-end services, ensuring compatibility across multiple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source code effectively, ensuring the reliability of deployment activities in seminar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and conducting load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strategies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robustness and adherence to customer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fundamental concepts of responsive web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initiatives and peer-review processes to refine coding standards and improve team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contributing to the development of scripts for data ETL operations and reporting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requirements gathering and analysis, aligning technical solutions with customer objectives and enhancing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