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application development, focusing on scalable architectural design, technical leadership, and innovative solutions. Proven track record in utilizing the Microsoft stack alongside cloud technologies to deliver high-quality software solutions that align with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API Gateway, S3, RDS, EC2,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 2008, MySQL, NoSQL, LINQ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Azure DevOps, SQL Server Management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SDLC,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Microservices, Workflow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high-availability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microservices architecture to support scalable business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data-driven projects, leading to a 30% increase in system efficiency and reducing API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for complex software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resolving defects and enhancing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technical specifications, ensuring compliance with industry standards and optimizing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integration capabilities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SQL queries and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2008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performance improvements that reduced database latency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version control and enhancing collaboration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documentation, including system architecture diagrams and user guides, facilitating knowledge transfer and user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prioritizing projects based on business needs and risk reduction strategies, maximizing resource utilization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dynamic client-side applications, enhancing user experience through responsive design and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review application functionality and gather feedback, leading to iterative improvements in software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software reliability analysis to assess and mitigate system risks, ensuring robust performance under varying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application functionality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high level of professionalism while addressing client and project support challenges, adaptable to shifting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continuous improvement of development processes through retrospectives favoring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.NET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optimizing code and improving overall system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analyze user requirements and designed software solutions that met functionality and performance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systems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performance of applications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development life cycle (SDLC) from planning through to deployment employing Agile and Waterfall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optimization of existing SQL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met response time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documentation and user manuals,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collaborate across teams and improve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tests on software components and interfaces using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potential issues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utilizing RESTful APIs and automated workflows, streamlining cross-application communications in business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an Agile framework, resulting in successful project deliverables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tasks including stored procedure development and SQL query optimization, ensuring quick data retrieval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specifications and technical requirements to ensure clear communication among stakeholders and developers, leveraging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teams to define and implement thermal evaluation metrics for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user expectations by delivering technical presentations and demonstrations to stakeholders, enhancing client engagement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to ensure high-quality code releases, utilizing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direct inputs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focusing on the implementation of best practices for product quality assurance and future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client-facing applications through critical bug fixing and feature enhancements, using a variety of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