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proven expertise in advancing software solutions through innovative design and development in the IT consulting industry. Proficient in a diverse technology stack including cloud, web development, and enterprise systems, with a strong focus on Agile methodologies. Dedicated to driving business growth through technology, optimizing existing processes, and delivering high-quality projects on 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VS Code, IntelliJ IDEA,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Structures &amp; Algorithms: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Algorithms, Data Structures, Complexity Analysis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a 30% reduction in load time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and scaling of resources during peak usage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security and performance optimization, leading to a 25% increase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increasing code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an Agile environment,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collaboration, enhancing team productivity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database queries and performance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minimal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provided mentorship, fostering a culture of continuous improvement and enhancing coding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into web applications, enhancing functionality and providing users enriched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architecture discussions, influencing technology choices that drove strategic business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cloud platforms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significantly improving application scalability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enhance usability and design of interfaces, implementing design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infrastructure as code deployments, enabling repeatable and efficient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adjusted configurations to enhance performance, achieving a 20% reduction in server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user interfaces for client applications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define new software features and resolve complex technical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minimizing defects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responsive web applications, focusing on accessibility and performance while integrating third-party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planning and retrospectives, providing insights on system usage and areas for improvement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direct communication with clients to gather requirements and shape project outcomes, ensuring alignment with business goals and technical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and support complex data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user data while managing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end-to-end software development from planning to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troubleshoot and enhance existing web applications, leveraging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coding standards, focusing on best practices for software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versions and fostered collaborative coding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various software processes and configurations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understanding and onboarding for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