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comprehensive experience in IT consulting, specializing in creating innovative software solutions leveraging modern technologies and frameworks. Proficient in collaborating with cross-functional teams to deliver high-quality products that align with business objectives, ensuring scalability and performance. Adept at employing agile methodologies to enhance project efficiency and develop adaptive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processes, leading to a 30%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and integrated third-party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fetching and seamless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response time and reduced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test coverage to 90%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front-end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improving user satisfaction metrics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streamlining the deployment process and maintaining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fostering collaboration within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security assessments and implemented best practices within application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safeguard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logs, enabling proactive error detection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performance tuning practices for applications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server response time and user interactions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middleware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between various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external partner integrations for multiple key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deployment cycle from weeks to days, positively impacting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user interface and experience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performance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backend services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automate testing processes complementing the build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confidence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stored procedures and indices to improve data retrieval efficiency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modern development practices and tooling, enhancing team productivity and adoption rates of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essential features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platform stability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user authentication systems using industry-standard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tokens, securing user data and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 for application-critical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API testing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efforts between development and client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improvement and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Assisting cross-functional team members to understand application architecture and database interactions, elevating support and solutions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ensuring the integrity of the software development process with continuous code backup and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brainstorming and planning sessions which improved alignment on project goals and objectives, directly impacting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