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software engineer with a robust background in developing and implementing complex software solutions in dynamic environments. Proven expertise in a wide array of technologies and tools, with a strong emphasis on delivering innovative solutions that enhance client success. Adept at collaborating with cross-functional teams to drive technology initiatives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processing times for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and prioritize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streamlined project delivery and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user-friendly interfaces while adhering to best practices in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which decreased development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leveraging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response time improvement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85%, thereby improving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resulting in a more versatile API and improved client-side performance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and automation of routine maintenance tasks and data migrations, streamlining internal processes and reducing manual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compliance measures, aligning software solutions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executed a migration project from a legacy system to a new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zero downtime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teamwork through regular sprint planning and retrospective meetings, enhancing communication and accountability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provide updates, ensuring their vision is integrated into the software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robust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streamline project management processes, enhancing the team’s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existing applications to a cloud-based platform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DevOps practices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efficiency for mobile clients and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build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improved query performance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quality assurance processes were fully integrated into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and user manuals for software systems, enhancing user onboarding and facilitating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project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maintain transparency with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for a suite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onboarding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enhance system performance and maintainability, increasing code efficiency by 30%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and troubleshooting through continuous integration setups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 for customer service tools, building custom connectors to improve client communications within the established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improve the usability of identity access solutions, conducting user testing sessions and incorporating feedback into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developers in best practices of application development and project workflows,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storage and retrieval strategies, ensuring optimal performance and resilience in the solutions provided.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