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consulting. Proficient in full-stack development with a strong background in modern web technologies and frameworks, agile methodologies, and DevOps practices. Adept in delivering high-quality solutions aligned with business objectives and enhancing user experiences. Recognized for driving innovation and optimizing software performance while mentoring junior developers to reach their full potential.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Express.js, Apache Kafka,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cross-platform compatibility for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query response time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real-time data streaming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strategic improvements in application uptime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design reviews, providing insights on scalable architecture using cloud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frameworks, ensuring high reliability of APIs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by refactoring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continuously refine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disparate systems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of code and adherence to functional requirements, improving software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maintaining code integrity and facilitating rollbacks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transitioning to Agile methodologies, promoting best practices in code reviews and pair programming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integration and delivery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systematic deployment processes across multiple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OAuth 2.0 during onboarding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compliance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resource tracking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features for a security-focused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tasks and improving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to guide new engineers through deployment processes using various cloud services and ensuring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to gather requirements for software enhancements, actively translating business goals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software products and reducing defect rates during the initial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local prototypes that facilitated rapid testing and feedback collection.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