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proven track record of delivering high-quality software solutions across IT consulting environments. Strong expertise in modern frameworks and technologies, specializing in full-stack development, cloud architecture, and agile methodologies. Committed to leveraging deep technical knowledge to implement scalable and efficient software applications,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APIs, ensuring seamless integration with front-end components, and optimized response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applications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improved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orchestrate containerized applications, enhancing deployment efficiency and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which significantly reduced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customers to gather requirements and deliver tailored solutions, fostering strong relationships and increasing satisfaction scores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delivery and deployment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 practices, conducting daily stand-ups and sprint retrospectives to drive team accountability and project transparency,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improving data retrieval performance resulting in faster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level and contributing to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serverless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processing times for massive data operations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fostering a culture of quality and knowledge sharing within the team, resulting in about 30% decrease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principles to create maintainable code, leading to an overall project framework that supports reusability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focused on enhancing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total of 40K+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streamlined data access and manipulation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deployment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team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enhance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drop in user churn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microservices-based solutions that improved system resilience and uptime, conducting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which increased API performance by leveraging asynchronous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software deployment, effectively mitigating issues and ensuring successful application launches.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developing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creating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serving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software development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to increased efficiency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improve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research that resulted in the adoption of new programming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maintained code coverage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which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to share knowledge and best practices, bolstering team synergy and output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