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specializing in full-stack development using React, Node.js, and cloud-based architectures. Proven track record of delivering high-quality applications and driving software development best practices. Proficient in collaborating with cross-functional teams to implement innovative solutions and enhance overall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MongoDB Atlas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JIRA,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Webpack, Babel, Redux,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for a major client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facilitate seamless data flow between the front end and back end, ensuring maximum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faster release cycle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all major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optimizing database performance through effective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UX/UI teams to deliver high-quality digital experiences, utilizing Agile methodologies to manage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introduce code review processes, resulting in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allowing for consistent and reproducible environments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oversee end-to-end project lifecycles, including sprint planning, review, and retrospectives, yielding a 25% increase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end-to-end solutions to integrate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 to establish best practices for data security and system performance, directly contributing to a major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maintain high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enterprise-level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new features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complex SQL queries and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increasing data retrieval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facilitate team collaboration and project management, leading to timely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by implementing server-side rendering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reducing page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performance evaluations and troubleshooting of software issues, leading to a resolution rate of over 90%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security protocols and authentication layers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technical skills and community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maintainability of software codebases using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conduct expansive regression testing, guaranteeing application reliability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practices to define software development workflows, which improved process efficiency and accelerated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application state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systems and developed checkout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e-commerce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provided user training sessions for clients, ensuring effective adoption of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