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Proven expertise in developing scalable and secure software solutions using contemporary technologies. Adept at collaborating with cross-functional teams to deliver high-impact projects that meet customer needs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 Core,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Firebase,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RESTful API solutions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to migrate existing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 for a leading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and delivery processes for multiple projects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security incident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integrate payment gateways into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transaction success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logging and monitoring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ensuring system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synchronization mechanisms across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distributed caches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compliance with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communication, improving data-fetching efficiency and reducing network load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developing feature specifications and technical design documents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 models and developed migration strategies for transitioning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regression test coverage to 70%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downtime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codebases and implementing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frameworks, improving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database backup and recovery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API documentation and training materials for developers, streamlining onboarding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backend services and optimized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value-driven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feature-rich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(OAuth) to secure web applications, increasing overall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modular, reusable components to build rich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smoother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bug detection rates prior to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exchange efficiency between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