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designing, developing, and deploying complex applications. Proven expertise in multiple programming languages, cloud technologies, and software development practices, consistently delivering scalable and maintainable solutions. Adept at collaborating across teams to align software functionalities with business objectives while adhering to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Technologies:</w:t>
      </w:r>
      <w:r w:rsidRPr="00C3688B">
        <w:rPr>
          <w:rFonts w:ascii="Arial" w:hAnsi="Arial" w:cs="Arial"/>
          <w:color w:val="424242" w:themeColor="text1" w:themeShade="BF"/>
          <w:sz w:val="20"/>
          <w:szCs w:val="20"/>
        </w:rPr>
        <w:t xml:space="preserve"> Bootstrap, Material-UI,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Serverless Architecture,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secure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deployment workflows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continuous integration and deployment practices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serverless application development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across development teams, achieving a consistent codebase with a decrease in bugs reported.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system reliability during transition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coverage and reducing time to market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with back-end services, improving overall user experience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specifications, facilitating better team communication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structures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performance increase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sprint planning, and retrospectives to ensure alignment of project objectives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amplifying the accessibility and usability of digital products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implement a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AWS, reducing infrastructure costs by 25% while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effective use of development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deployment process and ensure high-quality releases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business requirements and translate them into technical specifications for efficient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aggregation and improved performance metrics for analytical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protocols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 and minimal downtimes.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using </w:t>
      </w:r>
      <w:r w:rsidRPr="00C3688B">
        <w:rPr>
          <w:rFonts w:ascii="Arial" w:hAnsi="Arial" w:cs="Arial"/>
          <w:b/>
          <w:bCs/>
          <w:color w:val="424242" w:themeColor="text1" w:themeShade="BF"/>
          <w:sz w:val="20"/>
        </w:rPr>
        <w:t xml:space="preserve">Cloud Foundry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load balancing for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methodologies, refining user stories and managing sprints to adapt to client-focused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team members, fostering a culture of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routine tasks and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maintaining best practices for coding standards in a team of 15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upgrades by integrating new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with existing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backward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business applications, increasing user satisfaction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documented testing frameworks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defect identification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engaging user experiences using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identify potential improvements in software design and system integration, resulting in enhanced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open-source project by enhancing the existing codebase with new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and optimizing the deployment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