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implementing large-scale software solutions for IT consulting firms. Proficient in a diverse range of technologies and methodologies including React, Node.js, and cloud environments, driving innovation and quality improvements across projects. Skilled in agile methodologies, with a strong track record of successful project delivery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iOS Development, Android Development,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OAuth2, SSL,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 performance by over 30% through optimized algorithms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hosting.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orchestrating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 client project, which managed thousands of transactions daily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quarterly releases,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achieving a reduction in release cycle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testing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increasing code coverage to 80%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manage project deliverables for multiple clients simultaneously, ensuring scope and budget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consistency in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solution to safeguard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enabling modular scalabilities,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dashboard analytics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 source, significantly improving insights from raw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ensured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communication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stakeholders to align technology solutions with business goals, driving innovation and efficiency in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innovative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into existing projects, providing predictive capabilities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backend, focusing on user-friendly experiences and agile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migrations and performance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decrease in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existing application scalability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resulting in improved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transition legacy services to service-oriented architecture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while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setting up remote environments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efficient testing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user acceptance testing (UAT)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of Java-based applications, ensuring software robustness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automated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issues and deployment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upskill the team on new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front-end development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security features in the identity management space,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multi-factor authentication processes ensuring robust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cloud application performance by integrating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in hybrid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optimizing resource allocation and service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designs for data persistence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operations across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fast-paced product iterations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developing scalable web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 designers to enhance user flow by creating responsive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both iOS and Android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speed and quality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applications, actively reporting and resolving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browser automation during testing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