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IT consulting and software development. Proficient in designing, implementing, and deploying complex software solutions across various industries. Skilled in full-stack development with a strong focus on agile methodologies and best practices in DevOps and CI/CD pipelines.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 on Rails,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Jenkins, Git, GitHub,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Mocha, Chai, Jest,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through responsive design and state management,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improving overall team efficiency with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develop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resource provisioning, leading to a 40% reduction in operational costs through optimized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to support the high-query demands of various applications, achieving a data retrieval speed improvement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on application performance, which significantly reduced downtime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communication between client and server, enhancing interoperability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(TDD)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reliability and reduce bugs in production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refactor legacy codebases into modular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enabling easier updates to the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gains, resulting in a 60% reduction in data processing time across major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of monolithic applications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simplify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payment processing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security best practices to protect sensitive client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successful launch for multiple client projects within the initial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 applications to enhance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service offerings and applications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attending daily scrums and sprint retrospectives, contributing to continuous improvement and enhancement of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which decreased post-release defects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and track user interactions effectively,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CI/CD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workflow, leading to faster and more reliable builds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design specifications to enhance project onboarding and reduce ramp-up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availability and disaster-recovery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coding of new features for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in various applications, efficiently managing large datasets to support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with focus on Agile methodologies, driving collaboration and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small-scale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client's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customer feedback to refine application features, improving user satisfaction based on iterative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project specifications, ensuring clarity and consistency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enhance code quality and enforce adherence to organizational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sessions for production issues, ensuring minimal downtime and maintaining user trust.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