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IT consulting, specializing in developing and implementing advanced software solutions leveraging cutting-edge technologies. Proven track record of delivering high-quality applications, enhancing system performance, and driving operational efficiencies. Adept at collaborating with cross-functional teams to deliver projects that align with business goals and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TLS,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create responsive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over 100,000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improving load balancing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deployment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faster response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uptime systematically.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playing a pivotal role in sprint planning and retrospectives to ensure team alignment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safeguard user data in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requirements, transforming business needs into technical specifications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and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load times and improving overall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define cloud strategy,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application interfaces, leveraging HTML5 and CSS3 to improve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solutions to facilitate communication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enterprise applications, streamlining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practices, ensuring the team consistently met project milestones and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compliance requirements for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application security assessments,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token management and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issues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 content management system for client projects, increasing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reviews, enhancing team collaboration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change tracking and project management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 to validate functionality against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enhance the CI/CD workflow, incorporating automated testing in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