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proficient in developing, deploying, and maintaining complex applications with a focus on performance and scalability. Demonstrated expertise in full-stack development, DevOps practices, and leveraging a wide range of technologies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Angular,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GitHub, Bitbucket, JIRA, Confluence,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multi-tenant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server costs and enhancing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reducing code delivery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; increased performance by refactoring code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enhance user experience on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RESTful APIs for various applications, enabling seamless integration with third-party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culture of quality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on a legacy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throughput improvement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design and optimization for complex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task tracking,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in applications, resulting in a more efficient client-server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on collaborative projects, managing branching and merging strategies systematically.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 APIs catering to mobile and web applications, ensuring robust data handling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UI testing, reducing testing time by 35% across multiple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DevOps practices that decreased system downtimes through proactive monitoring and logging implemented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web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quick and reliable API responses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implement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team efficiency by enabling easier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report generation functionalities during project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90% code coverage for critical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dev-ops setup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web applications, facilitating easier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such as daily stand-ups, sprint retrospectives, and planning sessions to attain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 patterns and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knowledge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version control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team collaboration and streamline project contributions.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client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front-end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UI/UX standards for seamless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for applications with a focus on quality assurance using manual and automated testing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gather requirements and present software solutions that directly supported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payment processing and customer service functions in applications, ensuring reliability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.NET framework, focusing on best practices for code quality and maintainable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documentation for APIs and applications, streamlining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and implemented libraries and frameworks to meet project requirements and optimize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