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software development across diverse industries. Proven success in leading complex projects, architecting scalable applications, and implementing best practices in various technologies including cloud services, microservices architecture, and Agile methodology. Passionate about building efficient and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Vue.js, Angular, Node.js,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10-member team to develop a microservices-based architecture for a multi-tenant SaaS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React-based web application that improved user engagement by 30%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the deployment process, achieving over 99% uptime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an API that provided efficient data retrieval, decreasing server load and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adherence to industry best practices in software development, including code reviews and pair programming sessions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for a complex Python application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decrease in bug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to enhance project delivery timelines,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requirements and team collaboration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React Native mobile application that expanded client’s market reach, leading to a 20% increase in user downloads within the first month of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database performance, resulting in a 50% improvement in query execution time on critical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quality assessments and implemented coding standards across the development team, facilitating continuous improvement in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the developed software solutions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smoother onboarding processes for new developers on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fostering an environment of technical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in web applications, enhancing user data protection and compliance with GDPR regulations.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for a robust enterprise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of business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software features, where I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60% reduction in infrastructure costs and improving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applications and external services, enhancing data interoperability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NoSQL database solution that catered to dynamic data structures, leading to increased flexibility and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code quality and reducing regression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via APIs to enhance user functionality in applications, focusing on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maximum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gather requirements and provide project updates, ensuring alignment of technical solutions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software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and scalability in client’s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a debugging initiative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production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provided constructive feedback to maintain high coding standards and consistent application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data-driven web applications that automated routine processes, enhancing operational efficiency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end-user documentation while working with Agile teams to facilitate the transition of software ownership to clients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modeling and optimization techniques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application needs, ensuring smooth operation on client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assessments and implemented OAuth authentication mechanisms to protect sensitive user data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dynamic team environment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prioritize features and enhancements in client-facing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