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senior-level software engineer with over 8 years of experience in developing high-performance applications and microservices within IT consulting firms. Proven ability to leverage modern technologies to deliver efficient solutions while ensuring code quality and application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Boot, Express.js,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Kubernetes, Lambda,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Gradle, JIRA,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Event-Driven Architecture, CQRS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OAuth, OpenID, Analytics SDK, Payment Gateways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interactions across distributed systems, enhancing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40% reduction in hosting costs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real-time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analytics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clients to derive insights and make data-driven decisions swiftly.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seamlessly with third-party services, improving system interoperability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to ensure continuous integration and delivery, which reduced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improve the interface of client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enforced coding standards to maintain high-quality code and foster team learning, contributing to a 15% reduction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breaking down monolithic applications, which improved development agility and team focus on distinct service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capability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implementation of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user authentication and data protection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in project management, enhancing product delivery timelines and team productivity through effective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logging and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transparency in application performance and facilitating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client stakeholders to gather requirements and provide tailored software solutions, ensuring alignment with business goals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through optimization techniques and database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 performance boosts.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and modular architecture, enhancing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streamlining the data retrieval process and improving data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teams to create detailed project specifications and solution blueprints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project deliverables meet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cross-platform solutions and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allowing for scalable and flexible deployment on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contributed to team knowledge sharing sessions, fostering a collaborative and innovative developer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minimizing defects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agile best practices, resulting in an overall improvement in team dynamics and project deliverable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Pioneered the implementation of system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maintenance of application health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integrated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and user management frameworks, enhancing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existing applications to cloud environments, focusing on service-oriented architecture principles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maintainability and reducing time-to-market.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testing strategies for various applications, leveraging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browser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onboarding procedures by providing technical documentation and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deployment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familiarity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teams to ensure seamless data flow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backend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improving the responsiveness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migration projects utilizing ETL tools, ensuring data integrity across systems and scalability as per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Processed large datasets for analytics purposes while maintaining data accuracy, working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