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a robust background in developing innovative solutions across multiple programming languages and frameworks. Proven expertise in full-stack development, leveraging agile methodologies to deliver high-quality software products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management of distributed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monolithic application to a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availability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integration with front-end applications and third-party services to improve overall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interface and CX,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reduced deployment times and increased release frequency while maintaining high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and migrations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optimizing query performance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enhancing team coding standards and improving project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complex applications, reducing over-fetching of data and improving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streamlining validation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various payment gateways and third-party APIs to enhance application functionality,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ship new features, adhering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intuitive feedback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applications, leading to a 20%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identity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security posture for sensitive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discussions, promoting best practices for clean coding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site speed and user experience as per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present innovative solutions, leading to a 15% increase in project approvals from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tracking, effectively managing codebase changes and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and backup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data availability and quick recovery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methodologies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accessibility and mobile compatibility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technical documentation and user guides, enhancing understanding and reducing onboarding time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multi-platform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 development, expediting product delivery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feedback sessions to understand pain points, resulting in the iterative improvement of existing applications and client relationships.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and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enhancements to existing projects, focusing on bug fixes and improvements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and testing phases,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procedures that improved defect detection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server management and deployment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small teams to foster a results-driven atmosphere and improve application functionalities based on user feedback and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