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Software Engineer with over 8 years of experience specializing in scalable web applications, cloud infrastructure, and data-driven solutions. Proven ability to leverage cutting-edge technologies and frameworks to deliver high-quality software solutions that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ASP.NET,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Express, Flask, GraphQL,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e-commerce application, achieving a 30%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web-based dashboard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visualization,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live updates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reliability and an increase in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data processing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handling of large datasets and improved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query optimization and indexing strategies, reducing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ensure continuous integration and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services, streamlining business operations and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code coverage and reduced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secure transactions and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content management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the client’s ability to manage digital assets with user-friendly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skill development for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cloud architectures,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to stakeholders using data-driven insights, resulting in better decision-making and increased stakeholder confidence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error tracking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proactive approach to application health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maintainability and scalability as per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optimized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efficient data retrieval and storage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frontend teams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interactive user interfaces that adhered to UX/UI best practices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ensuring timely delivery of software projects through effective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integrated third-party service APIs to enhance functionality including analytics and continuous feedback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cost-effectiveness and reliability through proper resource allocation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and optimized existing codebases for improved performance,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reduced application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objectives to maximize product usability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integration of RESTful services for internal and external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querying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provision of seamless data access for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setup and management of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deployment frequency and minimizing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aligned with modern design paradigms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problem-solving sessions to refine workflows and enhance system functionality within an Agile framework.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