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IT consulting. Proficient in modern software development technologies and methodologies, including cloud computing, microservices architecture, and data-driven applications. Strong leadership skills complemented by a focus on team-based software development and agile methodologies for project management. Demonstrated ability to deliver high-quality solutions aligned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Node.js, Python, C#, .NET,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Serverless,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Visual Studio, Eclipse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30% faster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user experience,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cloud-based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reduce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deployment errors and accelerating the release process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that improved data access speeds by educating junior developers about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a test-driven development (TDD) approach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gather requirements and define architectures that adhered to industry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agile methodologies, streamlining project workflows and boosting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 to enhance data analytics capabilities, improving report generation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data-driven methodologies for decision making within the software development lifecycle, utilizing insights from user interactions to drive features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existing applications, leading to a 30% improvement in response time by optimizing SQL queries and application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reviews, ensuring alignment with best practices and regulatory compliance while introducing innovative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technical documentation that aided in onboarding new developers and reducing team knowledge gaps.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for requirement analysis and feedback sessions, fostering relationships that resulted in a 15% increase in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leverage their data effectively and access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major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main programming language, implementing best coding practices and achieving project goals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processes, refining the workflow and enhancing collaboration across developer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optimizations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which supported the client's fast-paced development requirements and scalability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application uptime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on all projects, conducting regular sprints and review sessions to improve product delivery and client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team members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best practices in collaboration and code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protocols for clients'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web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visual design and user journey.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Initially developed internal tools for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communication and task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stand-ups and retrospective meetings, actively contributing to team progress discussions and future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feedback on peer submissions, focusing on code quality and maintainability in accordance with company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bug fixes and performance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improving overall application functionality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localization features for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i18next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multiple languages and enhance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the lead developer during project scoping and requirement gathering sessions, ensuring the team's understanding of client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