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Resourceful Senior Software Engineer with extensive experience in designing and developing end-to-end solutions in IT consulting, specializing in scalable web and mobile applications using modern frameworks and technologies.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Django, Spring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CI/CD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Microservices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experience across multiple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implement containerized microservices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backend systems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DynamoDB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operational costs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an increased release frequency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for multiple client projects,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efficient data retrieval and manipulation.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SQL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performance, reducing data retrieval time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clients to assess requirements, translating them into detailed technical specifications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environments, enhancing team productivity.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maintain a high code quality, ensuring 98% test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seamless data management between front-end and back-end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data storage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large-scale applications; improved data manipulation efficiency significantly.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cloud-based solutions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modernizing architecture while ensuring data integrity and security.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responsive designs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elevating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application performance by optimizing front-end assets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Webpack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Gulp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large-scale IT consulting projects, improving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RESTful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connect client applications with back-end databases securely.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cloud services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several multi-tenancy applications, reducing costs and improving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cross-functional teams to analyze project requirements and deliver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schemas, optimizing performance for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ensuring data consistency.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maintaining code integrity across multiple project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unit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 ensuring quality release cycles. The efforts led to a significant reduction in post-launch defects.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Facilitated workshops for stakeholders to define project specifications and user stories using tools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various internal tools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analysis, resulting in increased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within the .NET framework, enhancing backend logic for diverse client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applications to cloud solutions, learning and adapting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ecosystems.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Coordinated with project managers to deliver updates on project timelines and risks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the reliability of developed applications through unit and integration testing, primarily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workflows for legacy systems, aiding transition plans.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design user interfaces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following industry best practices for front-end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Learned and applied Agile methodologies in daily team stand-ups, contributing to a dynamic work environment.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