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professional with extensive experience architecting and developing software solutions in various industries including health tech and cloud applications. Proven track record of utilizing cutting-edge technologies and frameworks to deliver innovative solutions, improve processes, and drive efficiency. Adept at collaborating with cross-functional teams and clients to meet and exceed project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to enhance scalability and reliability, leading to a 30% performance improvement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management of services which resulted in reduced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responsive user experience and boosting client satisfaction by effectively addressing user feedback and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major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transition over 15 legacy applications to cloud infrastructure, thus modernizing legacy workflows and reducing infrastructure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services, resulting in a 40% increase in data access efficiency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automation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reducing deployment times from hours to minutes, significantly improving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quality assurance methodologies by implementing a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90% code coverage which increased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management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querying and storage solutions that reduced data retrieval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mentoring junior developers, promoting adherence to coding standards and enhancing team productivity through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assessments across all projects, integrating best coding practices and resulting in zero vulnerabilities reported in the latest year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critical datasets, which improved page load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querying, enabling front-end teams to efficiently request only the data needed, thus enhancing API efficiency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integration and delivery processes, which improved deployment frequency by 40% with a noticeable reduction in release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skill enhancement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back-end, enhancing application modularity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which led to 20% efficiency gains on average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enterprise-level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 synchronization, resulting in smoother team workflows and less deployment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strategies, enhancing code quality and assurance processes, and reducing post-deployment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multi-tenant SaaS platform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transactions, scaling to accommodate thousands of users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of web applications by refactoring older codebases and adopting modern JavaScript practices, which increased load speeds by an average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Co-led a project to enhance security measures, implementing OAuth2 and JWT strategies to safeguard user authentication processes, achieving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cross-functional team collaboration with Agile practices, ensuring consistent project progress tracking and effective communication, thus limiting project delays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solutions, implementing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data protection by fortifying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customer-focused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backend functionalities for internal tools, resulting in a resource reduction of 15%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delivering quality features based on user requirements gathering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smooth development and deployment processes among team members while maintaining code integrity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 to improve software quality, which ultimately reduced the manual testing workload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third-party API integrations for various internal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 of service endpoints thoroughly.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applying usability testing methodologies, iterating over prototypes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gathering data for continuous improvement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expertise to clients, consistently prioritizing client satisfaction and maintaining a service level agreement (SLA) compliance rate of over 98%.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