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experienced Senior Software Engineer with a proven track record of leveraging technology to solve complex problems, specializing in C#, AI, and cloud solutions. Adept at delivering high-quality software through Agile methodologies, with a focus on teamwork and collaboration to drive continuous improvement. A passionate advocate for technology innovation, poised to advance projects with a strategic mindset and analytical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ASP.NET, Node.js, Django,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scikit-learn, Natural Language Processing,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SSL/TLS, Firewalls, Penetration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xUnit, Mocha, Chai,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50%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enhancing data-driven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 that streamlined data processing for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transmission across APIs, significantly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facilitated code reviews to ensure adherence to coding standards, fostering a culture of quality and best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tests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thorough testing procedures to ensure robustness of applications, leading to a 30% decrease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on-premise database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 while ensuring data integrity across all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across the tech stack,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execution plans to streamline query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AI-driven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delivering impressive outcomes in user insights and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driving sprint planning and retrospectives to inspire team collaboration and drive continuous improvement in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API usability for internal teams, enhancing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data-fetching overhead by 25%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technical training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team skill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solutions for clients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high-performance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design and implement responsive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improved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frontend, leading to streamlined project workflows and improved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client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 and enhancing application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high-traffic applications, resulting in a 35% increase in throughput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effectively shortening release cycles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improving the consistency of software deployments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 to uphold quality assurance, and improve code standards through peer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user-friendly web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optimizing accessibility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Collected requirements from stakeholders and translated business needs into technical specifications for development teams, ensuring alignment on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and architecture discussions, infusing ideas on UI/UX principles to elevate application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by creating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of application testing without manual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to upskill team members on emerging technologies,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documentation for systems architecture, enhancing project knowledge for stakeholders and facilitating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fine-tune applications post-deployment, helping to drive ongoing improvements and feature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