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eight years of experience in software design and development across diverse IT sectors. Proven expertise in building scalable web applications using modern technologies and frameworks, while implementing best practices in software engineering.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Go,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Node.js, Django,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 Redis,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Surveillance Technologies:</w:t>
      </w:r>
      <w:r w:rsidRPr="00C3688B">
        <w:rPr>
          <w:rFonts w:ascii="Arial" w:hAnsi="Arial" w:cs="Arial"/>
          <w:color w:val="424242" w:themeColor="text1" w:themeShade="BF"/>
          <w:sz w:val="20"/>
          <w:szCs w:val="20"/>
        </w:rPr>
        <w:t xml:space="preserve"> Slipstream, GraphQL, RESTful APIs, WebSockets, RabbitMQ</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user engagement by 30% through enhanced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scalable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deployment and scalability of applications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Lambda functions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serverless application performance, achieving 40%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optimizing queries and indexing strategies, resulting in a performance improvement of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resulting in reduced deployment times from hours to minutes.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continuous integration/continuous deployment (CI/CD) pipelines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release cycles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APIs and integrated third-party services, including real-time data processing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messaging.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code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15% increase in code coverage and reliability of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monitoring solutions using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alertness and response times to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single-page applications (SPAs)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load time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end-to-end testing processes with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the release cycle by identifying issues earlier in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teams to redesign user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satisfaction scores based on feedback surveys.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facilitated collaborative workflows through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development processes across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multi-tier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enterprise-level solutions supporting business-critical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queries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achieving a 30% reduction in response times for data retrieval operations.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develop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performance testing to ensure high availability and load-balancing.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deployment strategies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release process and reducing manual intervention.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to define RESTful APIs, focusing on scalability and performance issues encountered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security by implementing OAuth2 and JWT for authenticated microservices in a cloud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knowledge-sharing sessions on test-driven development, improving team adoption of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achieving more robust codebases.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applications by leveraging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implementing online transaction processing.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repetitive tasks through scripts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web applications, maintaining high levels of user satisfaction through responsive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Tested software enhancements and regression functionalities through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end-user expectations and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gather requirements and provide feedback on new features and product direction using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utilizing cloud storage solutions with </w:t>
      </w:r>
      <w:r w:rsidRPr="00C3688B">
        <w:rPr>
          <w:rFonts w:ascii="Arial" w:hAnsi="Arial" w:cs="Arial"/>
          <w:b/>
          <w:bCs/>
          <w:color w:val="424242" w:themeColor="text1" w:themeShade="BF"/>
          <w:sz w:val="20"/>
        </w:rPr>
        <w:t xml:space="preserve">AWS 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and analyze data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from monolithic to microservices architecture with proper documentation and training.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open-source projects utilizing </w:t>
      </w:r>
      <w:r w:rsidRPr="00C3688B">
        <w:rPr>
          <w:rFonts w:ascii="Arial" w:hAnsi="Arial" w:cs="Arial"/>
          <w:b/>
          <w:bCs/>
          <w:color w:val="424242" w:themeColor="text1" w:themeShade="BF"/>
          <w:sz w:val="20"/>
        </w:rPr>
        <w:t xml:space="preserve">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feature development and community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team members on best coding practices and effective use of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