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experience in designing, developing, and maintaining scalable applications. Adept in healthcare technology solutions with strong expertise in modern JavaScript frameworks, RESTful APIs, and cloud computing. Committed to leveraging technology to drive innovative solutions that improve patient care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Kubernetes,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w:t>
      </w:r>
      <w:r w:rsidRPr="00C3688B">
        <w:rPr>
          <w:rFonts w:ascii="Arial" w:hAnsi="Arial" w:cs="Arial"/>
          <w:b/>
          <w:color w:val="424242" w:themeColor="text1" w:themeShade="BF"/>
          <w:sz w:val="20"/>
          <w:szCs w:val="20"/>
        </w:rPr>
        <w:t xml:space="preserve">full-stack web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 by enhancing the user interface and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scalability and reducing deployment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multiple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integrated third-party healthcare systems for improved patient data sharing, adhering to HIPAA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from several hours to under 30 minutes, enhancing release management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resources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compute and storage solutions which led to a 20% reduction in operational costs by employing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create a robust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for health data analytics,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40% through performance tuning of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optimizing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creating a </w:t>
      </w:r>
      <w:r w:rsidRPr="00C3688B">
        <w:rPr>
          <w:rFonts w:ascii="Arial" w:hAnsi="Arial" w:cs="Arial"/>
          <w:b/>
          <w:color w:val="424242" w:themeColor="text1" w:themeShade="BF"/>
          <w:sz w:val="20"/>
          <w:szCs w:val="20"/>
        </w:rPr>
        <w:t xml:space="preserve">mobile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allows users to access medical records securely and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user authentication processes with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ensuring secure access to sensitive healthcare data while utilizing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token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automated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reducing bugs by 50% across client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engaging UI components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the frontend response time and user experience across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leading to efficient management of application scaling in a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security protocols for applications by integrating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encryption and applying </w:t>
      </w:r>
      <w:r w:rsidRPr="00C3688B">
        <w:rPr>
          <w:rFonts w:ascii="Arial" w:hAnsi="Arial" w:cs="Arial"/>
          <w:b/>
          <w:color w:val="424242" w:themeColor="text1" w:themeShade="BF"/>
          <w:sz w:val="20"/>
          <w:szCs w:val="20"/>
        </w:rPr>
        <w:t xml:space="preserve">firewall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for safe communications.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Scrum environments, improving team deliverables and increasing visibility in project timelines with the use of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backend development of a client-facing </w:t>
      </w:r>
      <w:r w:rsidRPr="00C3688B">
        <w:rPr>
          <w:rFonts w:ascii="Arial" w:hAnsi="Arial" w:cs="Arial"/>
          <w:b/>
          <w:bCs/>
          <w:color w:val="424242" w:themeColor="text1" w:themeShade="BF"/>
          <w:sz w:val="20"/>
        </w:rPr>
        <w:t xml:space="preserve">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high-performance service under heavy user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modern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interface capabilities and decrease loading times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code quality and reliability for new features implemented in the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functional and aesthetic front-end solutions, improving the user experience by incorporating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retrospective meetings as part of Agile development process, increasing productivity and aligning team goals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communication with clients to gather requirements and translated them into technical specifications for applications, ensuring all business needs were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software debugging and troubleshooting of client applications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30% decrease in bug resolution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and adhered to application development best practices in all coding efforts.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team's productivity by automating daily data processing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mentorship programs, fostering a culture of quality and continuous improvement among junior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requirements gathering sessions with stakeholders to define application functionalities, enhancing product relevance and usability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deployed a </w:t>
      </w:r>
      <w:r w:rsidRPr="00C3688B">
        <w:rPr>
          <w:rFonts w:ascii="Arial" w:hAnsi="Arial" w:cs="Arial"/>
          <w:b/>
          <w:bCs/>
          <w:color w:val="424242" w:themeColor="text1" w:themeShade="BF"/>
          <w:sz w:val="20"/>
        </w:rPr>
        <w:t xml:space="preserve">cloud-based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real-time data analytics functionality for client business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enabling more efficient team collaboration and smoother code integration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dashboards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real-time healthcare data, allowing stakeholders to make informed decisions rapidly.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and resolved database performance bottlenecks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query response times for data-intensive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Agile methodologies into team practices, improving project deliverables and ensuring timely completion of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