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Software Engineer with over 8 years of experience in developing scalable software solutions, leveraging a diverse tech stack including React, Node.js, and AWS. Proven expertise in leading cross-functional teams to deliver high-quality products on time, ensuring optimal performance and user satisfaction. Strong analytical skills with a focus on problem-solving and efficiency in software development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 Actions,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monolithic architecture to microservices,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release time by 25%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retrieval processes for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40% through efficient query design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to 85% and ensuring robust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 to enhance user experiences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increase in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enhance functionality,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and debugging.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ensuring consistent deployment environments across all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sprints to prioritize client needs and deliver high-quality software solutions on schedule, utilizing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effectively while ensuring compliance with coding standards and specifications in all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system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strategic input into architectural decisions that enhanced the scalability of existing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launching four key features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by optimizing existing code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15% performance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define project requirements and timelines, ensuring alignment with business objectives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seamless integration with front-end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with stakeholders, gathering feedback to refine application features prior to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enhancing application performance through efficient caching and data management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 as part of the agile development team, driving continuous delivery and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project processes and technical specifications to facilitate knowledge sharing and training for new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single sign-on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various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bug fixes in Python applications, contributing to a 10% increase in code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provide technical guidance on system functionalities and architecture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application quality standards are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streamline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speed and reliability of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internal tooling initiatives, leading to improved workflows through automation and consistent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technical documentation for clients to ensure operational transparency and ease of use across various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