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developing scalable web applications and software solutions using modern technologies. Proven expertise in designing, implementing, and maintaining complex systems with a focus on optimization and performance. Adept at leading teams, collaborating with cross-functional stakeholders, and delivering innovative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PHP,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adhering to microservices architecture to enhance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ensuring smooth production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 by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implementing caching strategies that improved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design and automate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increasing test coverage and reducing software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indexing and partitioning strategies to enhance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to gather requirements and iterate on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and align team objectives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ES6+ features, resulting in cleaner and more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for high-traffic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for client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reusability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applications, including data encryption and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providing constructive feedback and mentoring junior engineers on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event-driven architecture for efficient process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performant loading times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user-centric features,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 and effective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optimizing SQL queries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speed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to manage code repositories efficiently, improving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to identify bottlenecks and implemented solutions using profiling tools, resulting in a 20% performance increase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processes and reduce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project requirements and technical specifications,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solutions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into existing applications, ensuring seamless connectivity and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increase in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system performance and user 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managing data effectively and ensuring data integrity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methodologies, participating in daily stand-ups and sprint planning to optimize project workflows and timeline adherence.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