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Software Engineer with over 8 years of experience in delivering innovative solutions that meet client needs across diverse industries. Expertise in designing, developing, and maintaining scalable software applications utilizing a comprehensive tech stack. Proven ability to lead projects, collaborate with cross-functional teams, and enhance productivity through technology solutions. Adept at problem-solving with a passion for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PHP,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Django, Flask,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satisfaction due to improved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 and ensuring seamless scalability for growing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reports by 25% and improving overall product quality and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by refactoring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migrating data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45%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code deployment process for multiple projects and increasing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clients in the fintech sector, leading to enhanced security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which fostered team cohesion and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key performance indicators, which improved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performance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system responsiveness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participated in code reviews to uphold coding standards and ensure team alignment in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facilitating knowledge transfer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minimal downtime during transitions for critical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client mobile applications, reducing data transmission time by 20%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multi-threaded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35% for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that constructed a cloud-based data processing pipeline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cost-effective data handling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in-house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project management efficiency by automating task tracking and reporting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of codebases, enhancing development cycles and overall project delivery drastically.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tasks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legacy code was compliant with current standards and technologies, increasing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redesign strategies migrating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up to 50%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manage collaborative projects, ensuring seamless version control and team collaboration on multiple code branches, minimizing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an initiative to adopt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stronger testing culture and fewer post-release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software development lifecycle for several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delivery of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and maintenance of a customer relationship management (CRM) system using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and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frontend, which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mobile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enhancements and minimizing loading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product quality and user satisfaction by integrating client feedback into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the initiative to ensure higher code coverage and application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process, handling feedback effectively to resolve issues prior to the public release, thereby reducing defects reported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asynchronous messaging between services, helping improve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software engineering projects including requirement analysis, design, implementation, and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