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scalable applications and solutions with expertise in C#, .NET, and AI technologies. Proven track record of leveraging advanced software development methodologies and frameworks to deliver high-quality products aligned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Entity Framework, Angular, React, Blazor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scikit-learn, Azure Machine Learning,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Terraform,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TestNG,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Core, leading to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data processing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Cosmos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predictive analytics in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improving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optimize database interactions, achieving a 40% performance increase in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streamlined deployment processes and reduced incidents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AI-driven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decision-making processes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web applications with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solutions, improving user interaction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which decreased manual testing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to select appropriate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 stack (AWS vs Azure), ensuring alignment with performance and cost efficiency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high coding standards through the internal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inspection of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development workflows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readability of code 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improving team productivity and comprehension of RESTful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and provided insights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improvement in user experience scores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expand functional capabilities of existing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strategies for handling large data sets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efficient query responses through index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scalable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maintenance and facilitating smoother integrations with third-party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developers in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significantly increasing productivity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interoperability of applications within large enterprises.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best practice sharing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version control and collaborative coding practices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coverage and reliability of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applications with updated frameworks, converting them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improving overall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ensuring consistent environment replication from development to production.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security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identity and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a customer support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real-time data access for support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procedures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DevOps team to deploy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server resources and managing cloud costs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analysis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providing insights and performance reports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scrums and agile sprint planning exercises to improve project contributions and outcome prediction.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technical documentation to stakeholders, detailing application architecture and key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determine software requirements and align project outcomes with business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