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8 years of experience in delivering innovative software solutions across diverse industries. Proven expertise in modern frameworks, cloud platforms, and database management, inspiring teams toward high performance in dynamic environments. Adept at implementing best practices in software development, constant learning, and a passion for new technologies to drive business value.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Angular, Vue.js,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Java Spring Boot, Python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RESTful,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Patterns:</w:t>
      </w:r>
      <w:r w:rsidRPr="00C3688B">
        <w:rPr>
          <w:rFonts w:ascii="Arial" w:hAnsi="Arial" w:cs="Arial"/>
          <w:color w:val="424242" w:themeColor="text1" w:themeShade="BF"/>
          <w:sz w:val="20"/>
          <w:szCs w:val="20"/>
        </w:rPr>
        <w:t xml:space="preserve"> MVC, Microservices, Event-Driven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DevOps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a multi-tenant e-commerce application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frontend, along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backend, streamlining the deployment process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microservices-based solution for a financial application using </w:t>
      </w:r>
      <w:r w:rsidRPr="00C3688B">
        <w:rPr>
          <w:rFonts w:ascii="Arial" w:hAnsi="Arial" w:cs="Arial"/>
          <w:b/>
          <w:color w:val="424242" w:themeColor="text1" w:themeShade="BF"/>
          <w:sz w:val="20"/>
          <w:szCs w:val="20"/>
        </w:rPr>
        <w:t xml:space="preserve">Java 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system scalability by 30%, while integrating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robust API system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retrieval efficiency by 20% and reducing over-fetching issues across various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teams to enhance user experience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boost in user satisfaction ratings due to responsive design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pipelines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95% code coverage, leading to higher code quality and fewer regressions during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 data processing service utilizing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operational costs down by 25% through serverless architecture benefits.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practices for code reviews and version control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quality and continuous improvement in team outputs.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focused on modern software engineering practices, exploring the use of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in conjunction with </w:t>
      </w:r>
      <w:r w:rsidRPr="00C3688B">
        <w:rPr>
          <w:rFonts w:ascii="Arial" w:hAnsi="Arial" w:cs="Arial"/>
          <w:b/>
          <w:color w:val="424242" w:themeColor="text1" w:themeShade="BF"/>
          <w:sz w:val="20"/>
          <w:szCs w:val="20"/>
        </w:rPr>
        <w:t xml:space="preserve">JSON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 interchange.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strategies, achieving 50% faster response times on frequently accessed endpoints in customer-facing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stakeholders to decipher requirements for an internal tool built using </w:t>
      </w:r>
      <w:r w:rsidRPr="00C3688B">
        <w:rPr>
          <w:rFonts w:ascii="Arial" w:hAnsi="Arial" w:cs="Arial"/>
          <w:b/>
          <w:color w:val="424242" w:themeColor="text1" w:themeShade="BF"/>
          <w:sz w:val="20"/>
          <w:szCs w:val="20"/>
        </w:rPr>
        <w:t xml:space="preserve">Python 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third-party services through </w:t>
      </w:r>
      <w:r w:rsidRPr="00C3688B">
        <w:rPr>
          <w:rFonts w:ascii="Arial" w:hAnsi="Arial" w:cs="Arial"/>
          <w:b/>
          <w:color w:val="424242" w:themeColor="text1" w:themeShade="BF"/>
          <w:sz w:val="20"/>
          <w:szCs w:val="20"/>
        </w:rPr>
        <w:t xml:space="preserve">SOAP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Produced technical documentation and project specifications to aid teams in maintaining alignment with project goals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performance, achieving a database query time reduction of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an internal hackathon that led to the development of a sales tracking app, resulting in a model that was later scaled by an external client.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cross-department collaboration using Agile methodologies such as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project turnaround times by enhancing feedback loops.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responsive web application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achieving top-tier performance metrics in application speed and SEO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multi-platform software solutions involving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the primary database, optimizing schema designs and leading to enhanced data retrieval speeds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payment gateways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transaction processing for e-commerce clients and maintaining PCI compliance.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contributed to code reviews, focusing on enhancing code quality and implement best practices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test-driven development (TDD) methodologies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team adoption and resulting in a 15% decrease in bug incidence after the QA stages.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of legacy systems to cloud-based services such as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services like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significant internal tool that automated multiple processes,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scripting automatic data processing tasks.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diverse teams to deliver effective solutions aligning with project methodologies, focusing on building effective partnerships across technical disciplines.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development of an identity management system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which improved security measures in user authentication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customer data to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retrieval methods, which improved user engagement metrics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feature enhancements for an existing application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data flow processes and improving response times on critical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 meetings and facilitated testing and debugging sessions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product quality and performance before release.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development and version control, ensuring adherence to coding standards and practices through robust coding guidelines.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impact analysis and contributed to feasibility studies for new features, providing insights on technology and design considerations with the </w:t>
      </w:r>
      <w:r w:rsidRPr="00C3688B">
        <w:rPr>
          <w:rFonts w:ascii="Arial" w:hAnsi="Arial" w:cs="Arial"/>
          <w:b/>
          <w:bCs/>
          <w:color w:val="424242" w:themeColor="text1" w:themeShade="BF"/>
          <w:sz w:val="20"/>
        </w:rPr>
        <w:t xml:space="preserve">Design Patterns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approach.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as an active member of the team, ensuring clear communication and collaborative workflows utilizing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hands-on troubleshooting and problem-solving sessions, ensuring application robustness through integrated testing and user feedback assessment.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