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IT consulting, specializing in full-stack development and delivering high-quality software solutions. Proficient in leveraging cutting-edge technologies to solve complex business challenges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UX/UI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performance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RDS) to deploy applications in a serverless environment, significantly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solutions that enhanced user engagement by 25%, employing modern design patterns such as Redux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develop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front-end interfaces and back-end services, ensuring high availability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coverage and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best practices in coding standards and impart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increased release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defined project scope and deliverables during sprint planning sessions to ensure alignment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increasing operational efficiency through effective resource management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UX/UI design improvements in applications through A/B testing and user feedback,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quality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SOLID principles and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establishing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interaction across platforms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devise comprehensive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continuously improve team dynamics and project delivery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monitoring and logging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analysis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applications to cloud platforms, providing insights on performance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enhancing code quality and maintainability through regular code reviews and pair programming with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decrease in vulnerabilities over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interactive user experiences, employing RESTful services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team collaboration and effective sprint planning, resulting in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manuals for software projects, ensuring clarity in function and usage of the applications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updates on project milestones, enhancing customer satisfaction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of applications, achieving a 25% improvement in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applications through custom plug-in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clients regarding application functionalities and troubleshooting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