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cloud-based solutions, DevOps methodologies, and full-stack development. Proficient in modern frameworks and tools, I have a proven track record in leading projects that enhance application performance and ensure security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TypeScript, GraphQL,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in designing and implementing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maintainability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complex, responsive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server-side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EC2 to create serverless applications that decreased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that supported over 1000 concurrent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focusing on best practices and software design principles,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performance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legacy applications to modern stacks, implementing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high-security standards by implementing OAuth 2.0 protocols and regular vulnerability assessments in collaboration with security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using agile methodologies, ensuring timely delivery of high-quality software products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system observability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with stakeholders to align software capabilities with business objectives, contributing to a 20% increase in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third-party services, ensuring seamless communication and user experience across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technologies,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improving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and continuous integration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code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in an Agile environment, translating business requirements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dynamic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and mentorship sessions for associates focusing on best coding practices and project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strategies through collaboration with operations teams, facilitating smooth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retrospectives, and daily scrums to enhance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logic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reuse and maintainability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data retrieval processes to increase application efficiency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compatibility for customer-facing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unit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and executing automated tests to ensure code quality and adherence to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refactoring efforts, enhancing existing codebases for better performance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syncing and authentication mechanisms for application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