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IT consulting, focusing on innovative software solutions that drive efficiency and client satisfaction. Proven expertise in leveraging cutting-edge technologies and frameworks to deliver scalable applications, optimize performance, and enhance user experiences. Seeking a challenging role to apply my skills in a dynamic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Node.js, Spring Boot,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rendering time by 30% through effective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auto-scaling strategies that improved system availability to 99.99%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APIs into applications, enhancing functionality and user engagement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overall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architectures, refactoring code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technical debt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improving code quality and reducing bugs reported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ensuring high performance and security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critical coverage levels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project management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and ensuring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documentation for system architectures and interfaces to support current and future development efforts,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custom monitoring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system bottlenecks and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emerging technologies in web development, proposing innovative solutions to enhance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full software development lifecycle (SDLC), from requirements gathering and analysis to deployment and maintenance,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speed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multi-tier architecture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rich client-side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that integrated microservices architecture, streamlining deployment and enhancing scalability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team practices to Agile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efficiency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and improving data retrieval times significantly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leading to higher code coverage and fewer regressions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improved system performance through profiling and optimizations,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product discussions and solutions, promoting a collaborative approach to technical decision-making.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reductions in regression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backend team in building robust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foster a collaborative environment focusing on effective use of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analysis, improving team efficiency by streamlining workflows and eliminating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responsive web design to cater to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framework, participating in daily stand-ups and sprint planning meetings to enhance team communication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software processes and systems, supporting onboarding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experience and increased traffic through enhanced UI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