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a strong track record in IT consulting, specializing in developing and implementing complex software solutions. Proficient in a wide array of technologies and frameworks, with a passion for optimizing application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delivered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design and implement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which improved data retrieval speed by 25%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functionality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enterprise-level applications connecting with multiple data sources, achieving over 99%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multi-tenant cloud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various application modules to bolster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a better UI/UX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 and agile methodologies, fostering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an Agile development model, significantly improving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requirements and translate them into technical specifications, ensuring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concurrent projects, developing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strict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existing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clean code practices while managing multiple branches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faster feedback loop for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brainstorming sessions to innovate solutions for user experience and functionality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define architecture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management efficiency and team accountability during software development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custom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for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client requirements analysis and application support, ensuring alignment with business goals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the implementation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capabilities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 projects, ensuring code integrity during development and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for development processes and API integrations, contributing to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following best practices to protect user data and applications from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