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Problem-solving, detail-oriented Senior Software Engineer with over 8 years of experience in developing robust software applications and enhancing user experiences. Expertise in leveraging the latest technologies and frameworks to deliver high-quality solutions in agile environments. Proven track record of optimizing application performance and collaborating cross-functionally to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HTML5, CSS3, Sass, Bootstrap, Tailwind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Ruby on Rails,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User Testing,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Encryption, Web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optimized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server and client.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for multiple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HTML5, 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layouts and enhance user interface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modern CSS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UI development while ensuring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features by conducting code reviews and performance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user-reported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libraries to enhance application functionalities, achieving a robust ecosystem for feature-rich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and best practices,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application architecture following Microservices and Serverless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 and management, which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modern web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resulting in a streamlined and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time to market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UX prototyping and conducted user testing sessions to gather insights and iterate on design based on real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standups and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project management,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best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significantly improving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interns and junior staff on best coding practices and agile development methodologies, contributing to team skills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complex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cross-browser compatibility and user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transform them into technical specifications for project implementations,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including Scrum and Kanban, effectively managing and delivering multiple project deliverables within tight deadlines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and real-time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stakeholders to make informed decisions based on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improve data retrieval efficiency and reduce load times associated with traditional REST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adherence to project standards, improving team output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 for styling, enabling modular and reusable CSS components for complex project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code reliability and reduced deployment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access controls to meet enterprise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multiple authentication protocols,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streamline user access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data handling practices for large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ORM and SQL queries, resulting in improved application performance and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troubleshooting of legacy codebases,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 ensuring quality assurance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to enhance internal tools and frameworks on existing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project managers in monitoring project KPIs.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enhance user interfaces using prototyping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designs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web applications to identify and resolve technical issues prior to deployment, ensuring readiness for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to assist clients and internal teams in understanding application functionalities and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