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accomplished Senior Software Engineer with a strong focus on ServiceNow development and IT service management applications. Skilled in JavaScript and its frameworks, particularly AngularJS, with a proven track record of delivering scalable software solutions. Experienced in technical leadership, peer code reviews, and ensuring adherence to development best practices. Committed to collaborating with cross-functional teams to translate business requirements into technical specifications and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Node.js,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JIRA, Git, Agile,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Analytics, ITIL, Discovery, Asset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core functionality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ITSM applications aligned with customer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transformation of functional requirements into clean, scalable code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ensuring adherence to industry best practices and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peer code reviews and delivered in-depth technical training sessions for a team of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new application integrations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promoting interoperability with external services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streamlined processes across ITIL frameworks, including Incident, Problem, and Change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identify project requirements and optimize cross-functional communication, keeping tasks and user stories aligned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code quality and maintainability for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scaling of applications, leading to a 30% increase in release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data integrity across various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emergency fixes for production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to minimize downtime and impact 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the performance analytics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which increased operational efficiency by utilizing advanced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orchestrating regular retrospectives and incorporating feedback into the development process,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application specifications and system architecture to incorporate new features and enhancements for seamless product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engagements with external vendors to integrate third-party APIs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ensuring high standards of quality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enhancement of IT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interfaces within web applications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business requirements and technical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robustness of web applications and reduce bugs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migration of legacy systems to a modernized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performance benchmarks and metrics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and functionalities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responsive user interfaces, optimizing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architectural design of distributed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allowing for scalable and fault-tolerant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analysis of existing systems and provided recommendations for optimizations based on modern development standards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requirements and translate them into detailed technical specifications, facilitating clear communication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and user experience in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libraries and APIs to expand functionality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ensuring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backend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APIs, achieving a 25% reduction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focused on the JavaScript ecosystem and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troubleshooting and debugging across the full stack,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tasks and progress, ensuring alignment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improving release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