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scalable web applications and enterprise software solutions. Expertise in modern programming languages and frameworks with a strong emphasis on building user-friendly and performance-oriented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Go, TypeScript,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Spring Boot,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CircleCI,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Libraries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JWT, Nginx, Apache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BDD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delivered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page load times by up to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monolithic applications to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a 40%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deployment processes and reducing release cycles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and reducing server response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coverage and significantly lowering bug rates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software solutions that complied with high-standard quality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real-time communication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through implementation of JWT for authentication and authorization in applications, decreasing security vulnerabilities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CSS-in-JS libraries, positively impacting the overall user experience and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scalable data storage and processing, leading to improved application performance and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foster best practices in development and improve overall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comprehensive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issue resolution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project requirements, translating business needs into technical specifications that align with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 and optimized database queries to enhance application responsiveness and reduce server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microservices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enterprise-level applications, ensuring scalability and maintainability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automated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increased code reliability and decreased overall testing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implement user-centric designs on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and retrospectives, contributing to continuous improvement practices that enhanced product quality and team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solutions,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communication and enhancing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performance tuning and optimization efforts for SQL databases, resulting in a 20% improvement in query response times and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DevOps to set up and manage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robust data backup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aimed at improving team capabilities in using modern frameworks and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protocols for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strengthening security measures against unauthorized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standardized testing processes and improved release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implement user-friendly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user requirements and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modeling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integrity and access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