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proven experience in designing, developing, and deploying scalable web applications and microservices. Expertise in modern technologies and frameworks, fostering collaboration across teams to deliver high-quality solutions. Adept at optimizing performance and improving user experience, with a strong commitment to Agile methodologies and continuous integration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Spring,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WebSocket,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Continuous Delivery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by optimizing component lifecycle methods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automated deployments and infrastructure management,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monolithic application to a microservices architecture,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inter-service communication, which improved system reliability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visualization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accessibility for stakeholders and clients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intuitive interfaces based on user feedback and analytics, resulting in a 25% increase in user engagement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performance across large datasets, resulting in a 50% reduction in response times for end-users, leveraging indexing and optimized joins.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thorough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top-quality software releases, achieving a 99% passing rate in all critical functionalities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to define scope and requirements, leading sprint planning and retrospectives to foster a collaborative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software design patterns, enhancing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into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mechanisms and reduce over-fetching,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user authentication and access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security protocols for sensitive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performed database migrations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optimizing for various workloads across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an enterprise-grade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and reducing load times significantly through code-splitting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create RESTful APIs that served mobile applications, fully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 and ease of use for third-party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stringent security measures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Injection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mitigation in web applications, enhancing overall data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 to modern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design patterns such as MVC and repository pattern, which improved maintainability and readability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more consistent and error-free deployments across staging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both front-end and back-end components, achieving a 35% reduction in load times through effective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ceremonies, including sprint planning and daily stand-ups, improving team communication and project visibility, leading to on-time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QA teams to design end-to-end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comprehensive test coverage and decrease bug reports post-implementation.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efficiency of user authentication processes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cross-functional team to develop a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architectures which resulted in a more cost-effective deployment model.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 data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speeds and facilitating real-time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audits for web applications, employing OWASP guidelines to ensure compliance with security best practices including sanitization and encryption algorithms.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implemented CI/CD processes to automate testing and deployment, thus enhancing collaboration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research sessions to understand application use cases better, feeding insights back into the development process to improve usability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knowledge-sharing initiatives, presenting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and facilitating workshops on clean coding principles, thereby increasing team cohesion.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