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8+ years of experience in delivering scalable web applications and high-performance software solutions. Expert in a wide range of programming languages and frameworks. Proven ability to leverage cutting-edge technology to solve complex challenges, with a strong focus on delivering value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CircleCI,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Webpack, Figma, ElasticSearch,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scalability of systems,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delivery process and cutting release timeframes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application capabilities, resulting in a 20% increase in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improvements in data retrieval speeds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practices, enhancing code quality and maintainability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internal tools suite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and reducing repetitive tasks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prioritizing feature development based on user feedback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type safety in resilient codebases, improving maintainability of large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of new features and reduce bug rate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migrating legacy systems to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decrease of 15%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between design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rapid data analysis and reducing processing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development practices and technology stacks, fostering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REST API development,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role management in user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software modernization initiative that transitioned legacy applications to a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in deployments, successfully reducing regressions during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gather requirements and translate them into technical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using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page load times by an average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community offerings and personal skill 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Agile sprints, providing input on backlog prioritization and delivering features in time to meet client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clients’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build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workflow for internal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retrospectives, contributing to ongoing improvements in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 and provided training sessions for new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a cross-team effort to resolve integration issues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and rectify service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functionality by integrating user feedback into development cycles,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align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system architecture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of project layouts and dependencies.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