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scalable software solutions for diverse industries. Proficient in a broad range of technologies and frameworks, specializing in Agile methodologies, cloud services, and full-stack web development. Passionate about leveraging technology to solve complex business challenges while continuously enhancing technical acumen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through load balancing and efficient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included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improving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 to support front-end applications, ensuring secure and efficient data exchange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methodologies, improving team efficiency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IaC (Infrastructure as Code), enabling seamless environment setups across multiple stages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an environment of technical growth and improved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discussions, contributing expertise in microservices design which improved system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practices within APIs and database access layers, enhancing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retrospective meetings, actively contributing to continuous improvement initiatives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for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continuous integrations that enhance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customer requirement analysis and 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adapt product deliverables swiftly to market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enhancement and community enrichment.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microservices-based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resilience against failures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database schemas and facilitated migrations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deliver user-friendly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legacy systems by refactoring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increase in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reviews and planning for iterative development and continuous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troubleshooting and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by implementing OAuth2 and JWT for secure API access across numerous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team members on best practices for development and project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solutions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manage user identities and secure access across web and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tested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Python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integration with existing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from on-premise servers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enabling scalability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improvement through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bolstering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practices, streamlining collaboration across multiple developers and minimizing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methodologies, participating in daily stand-ups and bi-weekly retrospectives, leading to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APIs and deployment procedures, ensuring clarity and ease for future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align project goals with software solutions, capturing requirements effectively and translating them into technical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