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robust IT solutions. Proven expertise in designing and implementing scalable applications using a wide array of modern technologies. Adept at collaborating across teams to drive innovation and optimize performance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Swagger, Redux, Express.js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load speed and boosted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data exchange with client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back-end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knowledge sharing sessions to promote best practices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 efficiency, reducing unnecessary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metrics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the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internal tool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productivity and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and security assessments on existing applications, recommending improvements that were implemented to strengthen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management in projects requiring fast querying capabilities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ensuring delivered solutions aligned with business needs and guidelines, improving client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and maintainable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back-end services, ensuring a seamless transition for users while enhancing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best practices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solutions by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release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optimization, ensuring consistent performance across all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access times for complex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sprint planning and reviews, leading to effective backlog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single sign-on functionalities using various authentication frameworks and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thoroughly using automated testing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practices to ensure reliability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documented code bases to ensure high quality and adherence to standards within scoped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and collaborated on addressing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while handling minor issues in existing production environments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updated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understanding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product teams in showcasing viable product features and determining feasibility.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